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573FB" w14:textId="54D9833E" w:rsidR="005C2521" w:rsidRPr="00205BEA" w:rsidRDefault="005C2521" w:rsidP="00205BEA">
      <w:pPr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Wykonawca: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(pełna nazwa/firma, adres,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w zależności od podmiotu: NIP/PESEL, KRS/CEiDG)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reprezentowany przez:</w:t>
      </w:r>
    </w:p>
    <w:p w14:paraId="2FC4DC60" w14:textId="49005BC8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DCDE1F2" w14:textId="6D5682F1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(imię i nazwisko, stanowisko/ podstawa do reprezentacji)</w:t>
      </w:r>
    </w:p>
    <w:p w14:paraId="2AEA373C" w14:textId="7655D0FC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3F4BBB" w14:textId="78492C42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F09C58" w14:textId="70AAD26E" w:rsidR="005C2521" w:rsidRPr="00205BEA" w:rsidRDefault="005C2521" w:rsidP="005C25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BEA">
        <w:rPr>
          <w:rFonts w:ascii="Times New Roman" w:hAnsi="Times New Roman" w:cs="Times New Roman"/>
          <w:b/>
          <w:bCs/>
          <w:sz w:val="24"/>
          <w:szCs w:val="24"/>
        </w:rPr>
        <w:t>OŚWIADCZENIE WYKONAWCY O NIEPODLEGANIU WYKLUCZENIU</w:t>
      </w:r>
    </w:p>
    <w:p w14:paraId="6457A68B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B0413" w14:textId="608B97CC" w:rsidR="005C2521" w:rsidRPr="00205BEA" w:rsidRDefault="005C2521" w:rsidP="00B813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 W związku z ubieganiem się o udzielenie zamówienia na</w:t>
      </w:r>
      <w:r w:rsidR="00AB0283" w:rsidRPr="00205BEA">
        <w:rPr>
          <w:rFonts w:ascii="Times New Roman" w:hAnsi="Times New Roman" w:cs="Times New Roman"/>
          <w:sz w:val="24"/>
          <w:szCs w:val="24"/>
        </w:rPr>
        <w:t>:</w:t>
      </w:r>
      <w:r w:rsidR="008E0A29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C4312E" w:rsidRPr="00EF3ED1">
        <w:rPr>
          <w:rFonts w:ascii="Times New Roman" w:eastAsia="Times New Roman" w:hAnsi="Times New Roman" w:cs="Times New Roman"/>
          <w:b/>
          <w:bCs/>
          <w:sz w:val="24"/>
          <w:szCs w:val="24"/>
        </w:rPr>
        <w:t>Wykonanie iniekcji ciśnieniowej ścian archiwum w budynku Sądu Rejonowego w Dębicy</w:t>
      </w:r>
      <w:r w:rsidR="00C4312E" w:rsidRPr="00205BEA">
        <w:rPr>
          <w:rFonts w:ascii="Times New Roman" w:hAnsi="Times New Roman" w:cs="Times New Roman"/>
          <w:sz w:val="24"/>
          <w:szCs w:val="24"/>
        </w:rPr>
        <w:t xml:space="preserve"> </w:t>
      </w:r>
      <w:r w:rsidR="00B8131F" w:rsidRPr="00205BEA">
        <w:rPr>
          <w:rFonts w:ascii="Times New Roman" w:hAnsi="Times New Roman" w:cs="Times New Roman"/>
          <w:sz w:val="24"/>
          <w:szCs w:val="24"/>
        </w:rPr>
        <w:t>o</w:t>
      </w:r>
      <w:r w:rsidRPr="00205BEA">
        <w:rPr>
          <w:rFonts w:ascii="Times New Roman" w:hAnsi="Times New Roman" w:cs="Times New Roman"/>
          <w:sz w:val="24"/>
          <w:szCs w:val="24"/>
        </w:rPr>
        <w:t xml:space="preserve">świadczam, że </w:t>
      </w:r>
      <w:r w:rsidR="00011AFA" w:rsidRPr="00205BEA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05BEA">
        <w:rPr>
          <w:rFonts w:ascii="Times New Roman" w:hAnsi="Times New Roman" w:cs="Times New Roman"/>
          <w:sz w:val="24"/>
          <w:szCs w:val="24"/>
        </w:rPr>
        <w:t xml:space="preserve">nie podlega wykluczeniu z przyczyn, o których mowa art. 7 ust. 1 ustawy z dnia 13 kwietnia 2022 r. o szczególnych rozwiązaniach w zakresie przeciwdziałania wspieraniu agresji na Ukrainę oraz służących ochronie bezpieczeństwa narodowego (Dz. U. poz. 835) zwana dalej ustawą, który określa, że z postępowania o udzielenie zamówienia wyklucza się: </w:t>
      </w:r>
    </w:p>
    <w:p w14:paraId="34F8B314" w14:textId="77777777" w:rsidR="005C2521" w:rsidRPr="00205BEA" w:rsidRDefault="005C2521" w:rsidP="005C25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E483F3" w14:textId="378CC7BA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="00B8131F" w:rsidRP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wpisanego na listę na podstawie decyzji w sprawie wpisu na listę rozstrzygającej o zastosowaniu środka,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o którym mowa w art. 1 pkt 3 ustawy; </w:t>
      </w:r>
    </w:p>
    <w:p w14:paraId="7E8209FC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40D1FE" w14:textId="49EA4597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rozumieniu ustawy z dnia 1 marca 2018 r. o przeciwdziałaniu praniu pieniędzy oraz finansowaniu terroryzmu (Dz. U. z 2022 r. poz. 593 i 655) jest osoba wymieniona </w:t>
      </w:r>
      <w:r w:rsidR="00205BEA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D6371D7" w14:textId="77777777" w:rsidR="005C2521" w:rsidRPr="00205BEA" w:rsidRDefault="005C2521" w:rsidP="00B8131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33CC53" w14:textId="1E09F2B0" w:rsidR="005C2521" w:rsidRPr="00205BEA" w:rsidRDefault="005C2521" w:rsidP="00B8131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 w:rsidR="00FA61A1">
        <w:rPr>
          <w:rFonts w:ascii="Times New Roman" w:hAnsi="Times New Roman" w:cs="Times New Roman"/>
          <w:sz w:val="24"/>
          <w:szCs w:val="24"/>
        </w:rPr>
        <w:br/>
      </w:r>
      <w:r w:rsidRPr="00205BEA">
        <w:rPr>
          <w:rFonts w:ascii="Times New Roman" w:hAnsi="Times New Roman" w:cs="Times New Roman"/>
          <w:sz w:val="24"/>
          <w:szCs w:val="24"/>
        </w:rPr>
        <w:t>o którym mowa w art. 1 pkt 3 ustawy.</w:t>
      </w:r>
    </w:p>
    <w:p w14:paraId="18623D3E" w14:textId="77777777" w:rsidR="005C2521" w:rsidRPr="00205BEA" w:rsidRDefault="005C2521" w:rsidP="005C252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7C44172" w14:textId="733F509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5F04311C" w14:textId="3EDCE11B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AB48BCC" w14:textId="3B63D36C" w:rsidR="005C2521" w:rsidRPr="00205BEA" w:rsidRDefault="005C2521" w:rsidP="005C252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7FB2A68E" w14:textId="327FB41E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82DBBB0" w14:textId="0294F16A" w:rsidR="005C2521" w:rsidRPr="00205BEA" w:rsidRDefault="005C2521" w:rsidP="005C2521">
      <w:pPr>
        <w:pStyle w:val="Akapitzlist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5BEA">
        <w:rPr>
          <w:rFonts w:ascii="Times New Roman" w:hAnsi="Times New Roman" w:cs="Times New Roman"/>
          <w:sz w:val="24"/>
          <w:szCs w:val="24"/>
        </w:rPr>
        <w:t>Podpis upoważnionego przedstawiciela Wykonawcy</w:t>
      </w:r>
    </w:p>
    <w:sectPr w:rsidR="005C2521" w:rsidRPr="00205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24B72"/>
    <w:multiLevelType w:val="hybridMultilevel"/>
    <w:tmpl w:val="18FCE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74"/>
    <w:rsid w:val="00011AFA"/>
    <w:rsid w:val="00205BEA"/>
    <w:rsid w:val="00346575"/>
    <w:rsid w:val="00552B65"/>
    <w:rsid w:val="005C2521"/>
    <w:rsid w:val="008E0A29"/>
    <w:rsid w:val="00904774"/>
    <w:rsid w:val="009F44D4"/>
    <w:rsid w:val="00AB0283"/>
    <w:rsid w:val="00AC7C3E"/>
    <w:rsid w:val="00AF0474"/>
    <w:rsid w:val="00B8131F"/>
    <w:rsid w:val="00B82EE5"/>
    <w:rsid w:val="00BE4028"/>
    <w:rsid w:val="00C4312E"/>
    <w:rsid w:val="00C70118"/>
    <w:rsid w:val="00E54F45"/>
    <w:rsid w:val="00F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3833"/>
  <w15:chartTrackingRefBased/>
  <w15:docId w15:val="{588C213F-89F3-4C3C-BDA2-6F91C7BB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6DBBF-5877-4288-B33F-46ADEEE3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Kaźmierczyk Łucja</dc:creator>
  <cp:keywords/>
  <dc:description/>
  <cp:lastModifiedBy>Giża Jakub</cp:lastModifiedBy>
  <cp:revision>2</cp:revision>
  <cp:lastPrinted>2026-02-19T10:35:00Z</cp:lastPrinted>
  <dcterms:created xsi:type="dcterms:W3CDTF">2026-06-22T06:32:00Z</dcterms:created>
  <dcterms:modified xsi:type="dcterms:W3CDTF">2026-06-22T06:32:00Z</dcterms:modified>
</cp:coreProperties>
</file>